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AB140C" w:rsidRDefault="00AB140C">
                      <w:pPr>
                        <w:pStyle w:val="Titre1"/>
                        <w:ind w:left="0" w:right="25"/>
                        <w:jc w:val="center"/>
                        <w:rPr>
                          <w:color w:val="auto"/>
                        </w:rPr>
                      </w:pPr>
                      <w:r>
                        <w:rPr>
                          <w:color w:val="auto"/>
                        </w:rPr>
                        <w:t xml:space="preserve">Formulaire de candidature  </w:t>
                      </w:r>
                    </w:p>
                    <w:p w14:paraId="5F44E4B6" w14:textId="77777777" w:rsidR="00AB140C" w:rsidRDefault="00AB140C">
                      <w:pPr>
                        <w:pStyle w:val="Titre1"/>
                        <w:ind w:left="0" w:right="25"/>
                        <w:jc w:val="center"/>
                        <w:rPr>
                          <w:color w:val="auto"/>
                        </w:rPr>
                      </w:pPr>
                      <w:r>
                        <w:rPr>
                          <w:color w:val="auto"/>
                        </w:rPr>
                        <w:t>Promotion et Sélection de l’Enseignement</w:t>
                      </w:r>
                    </w:p>
                    <w:p w14:paraId="710704BD" w14:textId="77777777" w:rsidR="00AB140C" w:rsidRDefault="00AB140C">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Fonction : Administrateur/ Administratrice</w:t>
      </w:r>
    </w:p>
    <w:p>
      <w:pPr>
        <w:ind w:left="-567"/>
        <w:jc w:val="center"/>
        <w:rPr>
          <w:b/>
          <w:sz w:val="22"/>
          <w:szCs w:val="22"/>
          <w:u w:val="single"/>
        </w:rPr>
      </w:pPr>
      <w:r>
        <w:rPr>
          <w:b/>
          <w:sz w:val="22"/>
          <w:szCs w:val="22"/>
          <w:u w:val="single"/>
        </w:rPr>
        <w:t>Référence : WBE ADM 2022 008</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pourra être utilisé comme </w:t>
      </w:r>
      <w:r>
        <w:rPr>
          <w:b/>
          <w:sz w:val="32"/>
          <w:szCs w:val="22"/>
          <w:u w:val="single"/>
        </w:rPr>
        <w:t>un outil de tri</w:t>
      </w:r>
      <w:r>
        <w:rPr>
          <w:b/>
          <w:sz w:val="32"/>
          <w:szCs w:val="22"/>
        </w:rPr>
        <w:t xml:space="preserve"> des candidatures reçues conformément à l’article 28decies, §2 du décret du 4 janvier 1999 relatif aux fonctions de promotion et de sélection.</w:t>
      </w:r>
    </w:p>
    <w:p>
      <w:pPr>
        <w:ind w:left="-567"/>
        <w:jc w:val="both"/>
        <w:rPr>
          <w:b/>
          <w:sz w:val="22"/>
          <w:szCs w:val="22"/>
          <w:u w:val="single"/>
        </w:rPr>
      </w:pP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ind w:left="501"/>
        <w:jc w:val="both"/>
        <w:rPr>
          <w:sz w:val="22"/>
          <w:szCs w:val="22"/>
        </w:rPr>
      </w:pP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 </w:t>
      </w:r>
    </w:p>
    <w:p>
      <w:pPr>
        <w:pStyle w:val="Paragraphedeliste"/>
        <w:jc w:val="both"/>
        <w:rPr>
          <w:sz w:val="22"/>
          <w:szCs w:val="22"/>
        </w:rPr>
      </w:pPr>
    </w:p>
    <w:p>
      <w:pPr>
        <w:pStyle w:val="Paragraphedeliste"/>
        <w:numPr>
          <w:ilvl w:val="0"/>
          <w:numId w:val="6"/>
        </w:numPr>
        <w:jc w:val="both"/>
        <w:rPr>
          <w:sz w:val="22"/>
          <w:szCs w:val="22"/>
        </w:rPr>
      </w:pPr>
      <w:r>
        <w:rPr>
          <w:sz w:val="22"/>
          <w:szCs w:val="22"/>
        </w:rPr>
        <w:t>Afin d'assurer une équité de traitement entre les candidats, il est impératif de suivre la consigne annoncée en respectant le nombre maximum de caractères ;</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jc w:val="center"/>
        <w:rPr>
          <w:sz w:val="22"/>
          <w:szCs w:val="22"/>
          <w:u w:val="single"/>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rStyle w:val="Lienhypertexte"/>
        </w:rPr>
      </w:pPr>
    </w:p>
    <w:p>
      <w:pPr>
        <w:jc w:val="center"/>
      </w:pPr>
      <w:r>
        <w:rPr>
          <w:rStyle w:val="Lienhypertexte"/>
        </w:rPr>
        <w:t>https://www.wbe.be/jobs-et-carriere/evolution-de-carriere/changement-de-fonction-et-promotion/emplois-vacants/</w:t>
      </w:r>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lastRenderedPageBreak/>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jc w:val="both"/>
        <w:rPr>
          <w:sz w:val="22"/>
        </w:rPr>
      </w:pPr>
      <w:r>
        <w:rPr>
          <w:sz w:val="22"/>
        </w:rPr>
        <w:t>Veuillez-vous situer dans l’organisation (ligne hiérarchique, gestion d’équipe, réseau, etc.)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Formation</w:t>
      </w:r>
    </w:p>
    <w:p>
      <w:pPr>
        <w:rPr>
          <w:b/>
          <w:u w:val="single"/>
        </w:rPr>
      </w:pPr>
    </w:p>
    <w:p>
      <w:pPr>
        <w:rPr>
          <w:b/>
          <w:u w:val="single"/>
        </w:rPr>
      </w:pPr>
      <w:r>
        <w:rPr>
          <w:b/>
          <w:u w:val="single"/>
        </w:rPr>
        <w:t>Diplôme(s) obtenu(s)/ en cours d’obtention</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6406479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4155629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00056718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8838954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76071408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75970559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5675342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6985622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1071146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5894128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d’Administrateur/ Administratrice.</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spécifique.</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69592750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7492900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194074495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19928031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22039789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14998016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2481295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36728789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46238907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39239225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63298307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9937167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Pr>
        <w:spacing w:after="160" w:line="259" w:lineRule="auto"/>
      </w:pPr>
      <w: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t>Partie 1 : Responsabilités</w:t>
      </w:r>
    </w:p>
    <w:p>
      <w:pPr>
        <w:pStyle w:val="Paragraphedeliste"/>
        <w:ind w:left="0"/>
        <w:jc w:val="both"/>
        <w:rPr>
          <w:sz w:val="22"/>
        </w:rPr>
      </w:pPr>
      <w:r>
        <w:rPr>
          <w:sz w:val="22"/>
        </w:rPr>
        <w:t xml:space="preserve">Détaillez vos connaissances / compétences utiles à la fonction d’Administrateur/Administratrice pour </w:t>
      </w:r>
      <w:r>
        <w:rPr>
          <w:b/>
          <w:sz w:val="22"/>
        </w:rPr>
        <w:t>l’Internat de l’Athénée royal Princesse Elisabeth (ARPE)</w:t>
      </w:r>
      <w:r>
        <w:rPr>
          <w:sz w:val="22"/>
        </w:rPr>
        <w:t xml:space="preserve"> telle que détaillée dans l’appel à candidatures. Vous disposez de 1500 caractères par question pour répondre.</w:t>
      </w:r>
    </w:p>
    <w:p>
      <w:pPr>
        <w:jc w:val="both"/>
        <w:rPr>
          <w:sz w:val="22"/>
        </w:rPr>
      </w:pPr>
    </w:p>
    <w:p>
      <w:pPr>
        <w:pStyle w:val="Paragraphedeliste"/>
        <w:numPr>
          <w:ilvl w:val="0"/>
          <w:numId w:val="10"/>
        </w:numPr>
        <w:jc w:val="both"/>
        <w:rPr>
          <w:b/>
          <w:sz w:val="22"/>
        </w:rPr>
      </w:pPr>
      <w:r>
        <w:rPr>
          <w:b/>
          <w:sz w:val="22"/>
        </w:rPr>
        <w:t xml:space="preserve">À partir des éléments repris dans l’appel à candidatures, décrivez une situation </w:t>
      </w:r>
      <w:r>
        <w:rPr>
          <w:b/>
          <w:sz w:val="22"/>
          <w:u w:val="single"/>
        </w:rPr>
        <w:t>vécue</w:t>
      </w:r>
      <w:r>
        <w:rPr>
          <w:b/>
          <w:sz w:val="22"/>
        </w:rPr>
        <w:t xml:space="preserve"> où vous avez incarné l’action pédagogique et éducative</w:t>
      </w:r>
      <w:r>
        <w:rPr>
          <w:rStyle w:val="Appelnotedebasdep"/>
          <w:b/>
          <w:sz w:val="22"/>
        </w:rPr>
        <w:footnoteReference w:id="1"/>
      </w:r>
      <w:r>
        <w:rPr>
          <w:b/>
          <w:sz w:val="22"/>
        </w:rPr>
        <w:t xml:space="preserve"> telle que prônée par WBE et qui vous semble en adéquation avec le contexte d’une fonction d’administrateur, administratrice. Détaillez cette situation en expliquant votre rôle, les actions menées et les résultats.</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pStyle w:val="Paragraphedeliste"/>
        <w:numPr>
          <w:ilvl w:val="0"/>
          <w:numId w:val="10"/>
        </w:numPr>
        <w:jc w:val="both"/>
        <w:rPr>
          <w:b/>
        </w:rPr>
      </w:pPr>
      <w:r>
        <w:rPr>
          <w:b/>
          <w:sz w:val="22"/>
        </w:rPr>
        <w:t xml:space="preserve">Décrivez une expérience professionnelle </w:t>
      </w:r>
      <w:r>
        <w:rPr>
          <w:b/>
          <w:sz w:val="22"/>
          <w:u w:val="single"/>
        </w:rPr>
        <w:t>vécue</w:t>
      </w:r>
      <w:r>
        <w:rPr>
          <w:b/>
          <w:sz w:val="22"/>
        </w:rPr>
        <w:t xml:space="preserve"> au cours de votre carrière où vous avez incarné le rôle de leadeur dans la gestion d’une équipe. Expliquez la situation, votre fonctionnement, les actions menées et les résultats obtenus.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0"/>
        </w:numPr>
        <w:jc w:val="both"/>
        <w:rPr>
          <w:sz w:val="22"/>
        </w:rPr>
      </w:pPr>
      <w:r>
        <w:rPr>
          <w:b/>
          <w:sz w:val="22"/>
        </w:rPr>
        <w:t xml:space="preserve">Décrivez une expérience professionnelle </w:t>
      </w:r>
      <w:r>
        <w:rPr>
          <w:b/>
          <w:sz w:val="22"/>
          <w:u w:val="single"/>
        </w:rPr>
        <w:t>vécue</w:t>
      </w:r>
      <w:r>
        <w:rPr>
          <w:b/>
          <w:sz w:val="22"/>
        </w:rPr>
        <w:t xml:space="preserve"> au cours de votre carrière où vous avez eu un rôle clé dans la réalisation d’un projet pédagogique innovant que vous pourriez adapter à l’internat de l’ARPE en vous référant à l’appel à candidatures. Expliquez l’origine du projet,  votre fonctionnement, les actions que vous avez mises en place et les résultats obtenus. </w:t>
      </w:r>
    </w:p>
    <w:p>
      <w:pPr>
        <w:jc w:val="both"/>
        <w:rPr>
          <w:sz w:val="22"/>
        </w:rPr>
      </w:pPr>
    </w:p>
    <w:p>
      <w:pPr>
        <w:jc w:val="both"/>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spacing w:after="160" w:line="259" w:lineRule="auto"/>
        <w:rPr>
          <w:sz w:val="22"/>
        </w:rPr>
      </w:pPr>
      <w:r>
        <w:rPr>
          <w:sz w:val="22"/>
        </w:rPr>
        <w:br w:type="page"/>
      </w:r>
    </w:p>
    <w:p>
      <w:pPr>
        <w:jc w:val="both"/>
        <w:rPr>
          <w:sz w:val="22"/>
        </w:rPr>
      </w:pPr>
    </w:p>
    <w:p>
      <w:pPr>
        <w:jc w:val="both"/>
        <w:rPr>
          <w:sz w:val="22"/>
        </w:rPr>
      </w:pPr>
    </w:p>
    <w:p>
      <w:pPr>
        <w:jc w:val="both"/>
        <w:rPr>
          <w:sz w:val="22"/>
        </w:rPr>
      </w:pPr>
    </w:p>
    <w:p>
      <w:pPr>
        <w:jc w:val="both"/>
        <w:rPr>
          <w:sz w:val="22"/>
        </w:rPr>
      </w:pPr>
    </w:p>
    <w:p>
      <w:pPr>
        <w:jc w:val="both"/>
        <w:rPr>
          <w:sz w:val="22"/>
        </w:rPr>
      </w:pPr>
    </w:p>
    <w:p>
      <w:pPr>
        <w:pBdr>
          <w:top w:val="single" w:sz="12" w:space="1" w:color="auto"/>
          <w:left w:val="single" w:sz="12" w:space="4" w:color="auto"/>
          <w:bottom w:val="single" w:sz="12" w:space="1" w:color="auto"/>
          <w:right w:val="single" w:sz="12" w:space="4" w:color="auto"/>
        </w:pBdr>
        <w:shd w:val="clear" w:color="auto" w:fill="FFC000"/>
        <w:jc w:val="center"/>
        <w:rPr>
          <w:rFonts w:asciiTheme="minorHAnsi" w:eastAsia="Times New Roman" w:hAnsiTheme="minorHAnsi" w:cstheme="minorHAnsi"/>
          <w:b/>
          <w:color w:val="FFFFFF" w:themeColor="background1"/>
          <w:sz w:val="32"/>
          <w:szCs w:val="22"/>
          <w:lang w:val="fr-FR" w:eastAsia="fr-FR"/>
        </w:rPr>
      </w:pPr>
      <w:r>
        <w:rPr>
          <w:rFonts w:asciiTheme="minorHAnsi" w:eastAsia="Times New Roman" w:hAnsiTheme="minorHAnsi" w:cstheme="minorHAnsi"/>
          <w:b/>
          <w:color w:val="FFFFFF" w:themeColor="background1"/>
          <w:sz w:val="32"/>
          <w:szCs w:val="22"/>
          <w:lang w:val="fr-FR" w:eastAsia="fr-FR"/>
        </w:rPr>
        <w:t>Partie 2 : Prise de fonction</w:t>
      </w:r>
    </w:p>
    <w:p>
      <w:pPr>
        <w:jc w:val="both"/>
        <w:rPr>
          <w:sz w:val="22"/>
        </w:rPr>
      </w:pPr>
    </w:p>
    <w:p>
      <w:pPr>
        <w:pStyle w:val="Paragraphedeliste"/>
        <w:ind w:left="0"/>
        <w:jc w:val="both"/>
        <w:rPr>
          <w:sz w:val="22"/>
        </w:rPr>
      </w:pPr>
      <w:r>
        <w:rPr>
          <w:sz w:val="22"/>
        </w:rPr>
        <w:t>Vous disposez de 2000 caractères par question pour répondre.</w:t>
      </w:r>
    </w:p>
    <w:p>
      <w:pPr>
        <w:pStyle w:val="Paragraphedeliste"/>
        <w:jc w:val="both"/>
        <w:rPr>
          <w:sz w:val="22"/>
        </w:rPr>
      </w:pPr>
    </w:p>
    <w:p>
      <w:pPr>
        <w:pStyle w:val="Paragraphedeliste"/>
        <w:ind w:left="0"/>
        <w:jc w:val="both"/>
        <w:rPr>
          <w:sz w:val="22"/>
        </w:rPr>
      </w:pPr>
      <w:r>
        <w:rPr>
          <w:b/>
          <w:sz w:val="22"/>
        </w:rPr>
        <w:t>Projetez-vous en tant qu’Administrateur/ Administratrice au sein de l’Internat de l’Athénée royal Princesse Elisabeth (ARPE) d’Aywaille.</w:t>
      </w:r>
      <w:r>
        <w:rPr>
          <w:sz w:val="22"/>
        </w:rPr>
        <w:t xml:space="preserve"> </w:t>
      </w:r>
    </w:p>
    <w:p>
      <w:pPr>
        <w:pStyle w:val="Paragraphedeliste"/>
        <w:ind w:left="0"/>
        <w:jc w:val="both"/>
        <w:rPr>
          <w:b/>
          <w:sz w:val="22"/>
        </w:rPr>
      </w:pPr>
    </w:p>
    <w:p>
      <w:pPr>
        <w:pStyle w:val="Paragraphedeliste"/>
        <w:numPr>
          <w:ilvl w:val="0"/>
          <w:numId w:val="14"/>
        </w:numPr>
        <w:jc w:val="both"/>
        <w:rPr>
          <w:b/>
          <w:sz w:val="22"/>
        </w:rPr>
      </w:pPr>
      <w:r>
        <w:rPr>
          <w:b/>
          <w:sz w:val="22"/>
        </w:rPr>
        <w:t>Quelles sont les actions prioritaires (missions et tâches) que vous mettriez en place au moment de votre prise de fonction ?</w:t>
      </w:r>
      <w:r>
        <w:rPr>
          <w:sz w:val="22"/>
        </w:rPr>
        <w:t xml:space="preserve"> </w:t>
      </w:r>
      <w:r>
        <w:rPr>
          <w:b/>
          <w:sz w:val="22"/>
        </w:rPr>
        <w:t>Pourquoi cet établissement nécessiterait-il de telles actions ? Développez votre analyse de la situation.</w:t>
      </w:r>
    </w:p>
    <w:p>
      <w:pPr>
        <w:pStyle w:val="Paragraphedeliste"/>
        <w:jc w:val="both"/>
        <w:rPr>
          <w:sz w:val="22"/>
        </w:rPr>
      </w:pPr>
    </w:p>
    <w:p>
      <w:pPr>
        <w:jc w:val="both"/>
        <w:rPr>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pStyle w:val="Paragraphedeliste"/>
        <w:numPr>
          <w:ilvl w:val="0"/>
          <w:numId w:val="14"/>
        </w:numPr>
        <w:jc w:val="both"/>
        <w:rPr>
          <w:sz w:val="22"/>
        </w:rPr>
      </w:pPr>
      <w:r>
        <w:rPr>
          <w:b/>
          <w:sz w:val="22"/>
        </w:rPr>
        <w:t xml:space="preserve">À partir des éléments repris dans l’appel à candidatures, comment piloteriez-vous la communication </w:t>
      </w:r>
      <w:r>
        <w:rPr>
          <w:b/>
          <w:sz w:val="22"/>
          <w:u w:val="single"/>
        </w:rPr>
        <w:t>interne et externe</w:t>
      </w:r>
      <w:r>
        <w:rPr>
          <w:b/>
          <w:sz w:val="22"/>
        </w:rPr>
        <w:t xml:space="preserve"> de cet établissement ? Développez votre réponse à partir de ces 3 axes :</w:t>
      </w:r>
    </w:p>
    <w:p>
      <w:pPr>
        <w:pStyle w:val="Paragraphedeliste"/>
        <w:numPr>
          <w:ilvl w:val="0"/>
          <w:numId w:val="15"/>
        </w:numPr>
        <w:jc w:val="both"/>
        <w:rPr>
          <w:b/>
          <w:sz w:val="22"/>
        </w:rPr>
      </w:pPr>
      <w:r>
        <w:rPr>
          <w:b/>
          <w:sz w:val="22"/>
        </w:rPr>
        <w:t>votre analyse de la situation actuelle (forces et faiblesses de l’établissement en matière de communication interne et externe) ;</w:t>
      </w:r>
    </w:p>
    <w:p>
      <w:pPr>
        <w:pStyle w:val="Paragraphedeliste"/>
        <w:numPr>
          <w:ilvl w:val="0"/>
          <w:numId w:val="15"/>
        </w:numPr>
        <w:jc w:val="both"/>
        <w:rPr>
          <w:b/>
          <w:sz w:val="22"/>
        </w:rPr>
      </w:pPr>
      <w:r>
        <w:rPr>
          <w:b/>
          <w:sz w:val="22"/>
        </w:rPr>
        <w:t>votre plan d’actions pour répondre à votre analyse ;</w:t>
      </w:r>
    </w:p>
    <w:p>
      <w:pPr>
        <w:pStyle w:val="Paragraphedeliste"/>
        <w:numPr>
          <w:ilvl w:val="0"/>
          <w:numId w:val="15"/>
        </w:numPr>
        <w:jc w:val="both"/>
        <w:rPr>
          <w:b/>
          <w:sz w:val="22"/>
        </w:rPr>
      </w:pPr>
      <w:r>
        <w:rPr>
          <w:b/>
          <w:sz w:val="22"/>
        </w:rPr>
        <w:t>la mise en œuvre de celui-ci à travers des dispositifs de communication interne et externe.</w:t>
      </w:r>
    </w:p>
    <w:p>
      <w:pPr>
        <w:pStyle w:val="Paragraphedeliste"/>
        <w:ind w:left="768"/>
        <w:jc w:val="both"/>
        <w:rPr>
          <w:sz w:val="22"/>
        </w:rPr>
      </w:pPr>
      <w:r>
        <w:rPr>
          <w:b/>
          <w:sz w:val="22"/>
        </w:rPr>
        <w:tab/>
      </w:r>
    </w:p>
    <w:p>
      <w:pPr>
        <w:jc w:val="both"/>
        <w:rPr>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spacing w:after="160" w:line="259" w:lineRule="auto"/>
        <w:rPr>
          <w:sz w:val="22"/>
        </w:rPr>
      </w:pPr>
      <w:r>
        <w:rPr>
          <w:sz w:val="22"/>
        </w:rPr>
        <w:br w:type="page"/>
      </w:r>
    </w:p>
    <w:p>
      <w:pPr>
        <w:jc w:val="both"/>
        <w:rPr>
          <w:sz w:val="22"/>
        </w:rPr>
      </w:pPr>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color w:val="FFFFFF" w:themeColor="background1"/>
          <w:sz w:val="32"/>
          <w:szCs w:val="22"/>
          <w:lang w:val="fr-FR" w:eastAsia="fr-FR"/>
        </w:rPr>
      </w:pPr>
      <w:r>
        <w:rPr>
          <w:rFonts w:asciiTheme="minorHAnsi" w:eastAsia="Times New Roman" w:hAnsiTheme="minorHAnsi" w:cstheme="minorHAnsi"/>
          <w:b/>
          <w:color w:val="FFFFFF" w:themeColor="background1"/>
          <w:sz w:val="32"/>
          <w:szCs w:val="22"/>
          <w:lang w:val="fr-FR" w:eastAsia="fr-FR"/>
        </w:rPr>
        <w:t>Partie 3 : Motivation</w:t>
      </w:r>
    </w:p>
    <w:p>
      <w:pPr>
        <w:rPr>
          <w:sz w:val="22"/>
        </w:rPr>
      </w:pPr>
    </w:p>
    <w:p>
      <w:pPr>
        <w:rPr>
          <w:sz w:val="22"/>
        </w:rPr>
      </w:pPr>
      <w:r>
        <w:rPr>
          <w:sz w:val="22"/>
        </w:rPr>
        <w:t>Vous disposez de 1500 caractères pour chaque réponse.</w:t>
      </w:r>
    </w:p>
    <w:p>
      <w:pPr>
        <w:rPr>
          <w:sz w:val="22"/>
        </w:rPr>
      </w:pPr>
    </w:p>
    <w:p>
      <w:pPr>
        <w:pStyle w:val="Paragraphedeliste"/>
        <w:numPr>
          <w:ilvl w:val="0"/>
          <w:numId w:val="11"/>
        </w:numPr>
        <w:rPr>
          <w:b/>
          <w:sz w:val="22"/>
        </w:rPr>
      </w:pPr>
      <w:r>
        <w:rPr>
          <w:b/>
          <w:sz w:val="22"/>
        </w:rPr>
        <w:t>Pourquoi postulez-vous à ce poste ?</w:t>
      </w:r>
    </w:p>
    <w:p>
      <w:pPr>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1"/>
        </w:numPr>
        <w:jc w:val="both"/>
        <w:rPr>
          <w:b/>
          <w:sz w:val="24"/>
        </w:rPr>
      </w:pPr>
      <w:r>
        <w:rPr>
          <w:b/>
          <w:sz w:val="22"/>
        </w:rPr>
        <w:t>Quelles sont les raisons qui sous-tendent votre intérêt pour cet établissement en particulier ?</w:t>
      </w:r>
    </w:p>
    <w:p>
      <w:pPr>
        <w:jc w:val="both"/>
        <w:rPr>
          <w:b/>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ind w:left="0"/>
        <w:jc w:val="both"/>
        <w:rPr>
          <w:sz w:val="22"/>
        </w:rPr>
      </w:pPr>
    </w:p>
    <w:p>
      <w:pPr>
        <w:pStyle w:val="Paragraphedeliste"/>
        <w:numPr>
          <w:ilvl w:val="0"/>
          <w:numId w:val="11"/>
        </w:numPr>
        <w:jc w:val="both"/>
        <w:rPr>
          <w:b/>
          <w:sz w:val="22"/>
        </w:rPr>
      </w:pPr>
      <w:r>
        <w:rPr>
          <w:rFonts w:cs="Calibri"/>
          <w:b/>
          <w:color w:val="000000"/>
          <w:sz w:val="22"/>
          <w:szCs w:val="22"/>
        </w:rPr>
        <w:t>Que pourriez-vous apporter à cet établissement ?</w:t>
      </w:r>
    </w:p>
    <w:p>
      <w:pPr>
        <w:pStyle w:val="Paragraphedeliste"/>
        <w:ind w:left="0"/>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ind w:left="0"/>
        <w:jc w:val="both"/>
        <w:rPr>
          <w:sz w:val="22"/>
        </w:rPr>
      </w:pPr>
    </w:p>
    <w:p>
      <w:pPr>
        <w:pStyle w:val="Paragraphedeliste"/>
        <w:ind w:left="0"/>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headerReference w:type="default" r:id="rId9"/>
      <w:footerReference w:type="default" r:id="rId10"/>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2G23, 1000 Bruxelles </w:t>
    </w:r>
  </w:p>
  <w:p>
    <w:pPr>
      <w:pStyle w:val="Pieddepage"/>
      <w:jc w:val="center"/>
      <w:rPr>
        <w:color w:val="0000FF"/>
        <w:sz w:val="16"/>
        <w:szCs w:val="16"/>
        <w:u w:val="single"/>
      </w:rPr>
    </w:pPr>
    <w:r>
      <w:rPr>
        <w:sz w:val="16"/>
        <w:szCs w:val="16"/>
      </w:rPr>
      <w:t>Administrateur/ Administratrice -  Référence : WBE ADM 2022 008</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pPr>
      <w:r>
        <w:rPr>
          <w:rStyle w:val="Appelnotedebasdep"/>
        </w:rPr>
        <w:footnoteRef/>
      </w:r>
      <w:r>
        <w:t xml:space="preserve"> Disponible sur notre site internet : </w:t>
      </w:r>
      <w:hyperlink r:id="rId1" w:history="1">
        <w:r>
          <w:rPr>
            <w:rStyle w:val="Lienhypertexte"/>
          </w:rPr>
          <w:t>https://www.wbe.be/nos-ecoles/valeurs-projets-educatif-et-pedagogique/</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13C947A9"/>
    <w:multiLevelType w:val="hybridMultilevel"/>
    <w:tmpl w:val="A0849366"/>
    <w:lvl w:ilvl="0" w:tplc="63425428">
      <w:start w:val="1"/>
      <w:numFmt w:val="decimal"/>
      <w:lvlText w:val="%1."/>
      <w:lvlJc w:val="left"/>
      <w:pPr>
        <w:ind w:left="768" w:hanging="360"/>
      </w:pPr>
      <w:rPr>
        <w:b/>
      </w:rPr>
    </w:lvl>
    <w:lvl w:ilvl="1" w:tplc="080C0019" w:tentative="1">
      <w:start w:val="1"/>
      <w:numFmt w:val="lowerLetter"/>
      <w:lvlText w:val="%2."/>
      <w:lvlJc w:val="left"/>
      <w:pPr>
        <w:ind w:left="1488" w:hanging="360"/>
      </w:pPr>
    </w:lvl>
    <w:lvl w:ilvl="2" w:tplc="080C001B" w:tentative="1">
      <w:start w:val="1"/>
      <w:numFmt w:val="lowerRoman"/>
      <w:lvlText w:val="%3."/>
      <w:lvlJc w:val="right"/>
      <w:pPr>
        <w:ind w:left="2208" w:hanging="180"/>
      </w:pPr>
    </w:lvl>
    <w:lvl w:ilvl="3" w:tplc="080C000F" w:tentative="1">
      <w:start w:val="1"/>
      <w:numFmt w:val="decimal"/>
      <w:lvlText w:val="%4."/>
      <w:lvlJc w:val="left"/>
      <w:pPr>
        <w:ind w:left="2928" w:hanging="360"/>
      </w:pPr>
    </w:lvl>
    <w:lvl w:ilvl="4" w:tplc="080C0019" w:tentative="1">
      <w:start w:val="1"/>
      <w:numFmt w:val="lowerLetter"/>
      <w:lvlText w:val="%5."/>
      <w:lvlJc w:val="left"/>
      <w:pPr>
        <w:ind w:left="3648" w:hanging="360"/>
      </w:pPr>
    </w:lvl>
    <w:lvl w:ilvl="5" w:tplc="080C001B" w:tentative="1">
      <w:start w:val="1"/>
      <w:numFmt w:val="lowerRoman"/>
      <w:lvlText w:val="%6."/>
      <w:lvlJc w:val="right"/>
      <w:pPr>
        <w:ind w:left="4368" w:hanging="180"/>
      </w:pPr>
    </w:lvl>
    <w:lvl w:ilvl="6" w:tplc="080C000F" w:tentative="1">
      <w:start w:val="1"/>
      <w:numFmt w:val="decimal"/>
      <w:lvlText w:val="%7."/>
      <w:lvlJc w:val="left"/>
      <w:pPr>
        <w:ind w:left="5088" w:hanging="360"/>
      </w:pPr>
    </w:lvl>
    <w:lvl w:ilvl="7" w:tplc="080C0019" w:tentative="1">
      <w:start w:val="1"/>
      <w:numFmt w:val="lowerLetter"/>
      <w:lvlText w:val="%8."/>
      <w:lvlJc w:val="left"/>
      <w:pPr>
        <w:ind w:left="5808" w:hanging="360"/>
      </w:pPr>
    </w:lvl>
    <w:lvl w:ilvl="8" w:tplc="080C001B" w:tentative="1">
      <w:start w:val="1"/>
      <w:numFmt w:val="lowerRoman"/>
      <w:lvlText w:val="%9."/>
      <w:lvlJc w:val="right"/>
      <w:pPr>
        <w:ind w:left="6528" w:hanging="180"/>
      </w:pPr>
    </w:lvl>
  </w:abstractNum>
  <w:abstractNum w:abstractNumId="2" w15:restartNumberingAfterBreak="0">
    <w:nsid w:val="14CA319B"/>
    <w:multiLevelType w:val="hybridMultilevel"/>
    <w:tmpl w:val="DDAE1FF4"/>
    <w:lvl w:ilvl="0" w:tplc="ECE48CA4">
      <w:start w:val="1"/>
      <w:numFmt w:val="decimal"/>
      <w:lvlText w:val="%1)"/>
      <w:lvlJc w:val="left"/>
      <w:pPr>
        <w:ind w:left="360" w:hanging="360"/>
      </w:pPr>
      <w:rPr>
        <w:rFonts w:hint="default"/>
        <w:b/>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3" w15:restartNumberingAfterBreak="0">
    <w:nsid w:val="1542290C"/>
    <w:multiLevelType w:val="hybridMultilevel"/>
    <w:tmpl w:val="E5F0C262"/>
    <w:lvl w:ilvl="0" w:tplc="080C0015">
      <w:start w:val="1"/>
      <w:numFmt w:val="upperLetter"/>
      <w:lvlText w:val="%1."/>
      <w:lvlJc w:val="left"/>
      <w:pPr>
        <w:ind w:left="1488" w:hanging="360"/>
      </w:pPr>
    </w:lvl>
    <w:lvl w:ilvl="1" w:tplc="080C0019" w:tentative="1">
      <w:start w:val="1"/>
      <w:numFmt w:val="lowerLetter"/>
      <w:lvlText w:val="%2."/>
      <w:lvlJc w:val="left"/>
      <w:pPr>
        <w:ind w:left="2208" w:hanging="360"/>
      </w:pPr>
    </w:lvl>
    <w:lvl w:ilvl="2" w:tplc="080C001B" w:tentative="1">
      <w:start w:val="1"/>
      <w:numFmt w:val="lowerRoman"/>
      <w:lvlText w:val="%3."/>
      <w:lvlJc w:val="right"/>
      <w:pPr>
        <w:ind w:left="2928" w:hanging="180"/>
      </w:pPr>
    </w:lvl>
    <w:lvl w:ilvl="3" w:tplc="080C000F" w:tentative="1">
      <w:start w:val="1"/>
      <w:numFmt w:val="decimal"/>
      <w:lvlText w:val="%4."/>
      <w:lvlJc w:val="left"/>
      <w:pPr>
        <w:ind w:left="3648" w:hanging="360"/>
      </w:pPr>
    </w:lvl>
    <w:lvl w:ilvl="4" w:tplc="080C0019" w:tentative="1">
      <w:start w:val="1"/>
      <w:numFmt w:val="lowerLetter"/>
      <w:lvlText w:val="%5."/>
      <w:lvlJc w:val="left"/>
      <w:pPr>
        <w:ind w:left="4368" w:hanging="360"/>
      </w:pPr>
    </w:lvl>
    <w:lvl w:ilvl="5" w:tplc="080C001B" w:tentative="1">
      <w:start w:val="1"/>
      <w:numFmt w:val="lowerRoman"/>
      <w:lvlText w:val="%6."/>
      <w:lvlJc w:val="right"/>
      <w:pPr>
        <w:ind w:left="5088" w:hanging="180"/>
      </w:pPr>
    </w:lvl>
    <w:lvl w:ilvl="6" w:tplc="080C000F" w:tentative="1">
      <w:start w:val="1"/>
      <w:numFmt w:val="decimal"/>
      <w:lvlText w:val="%7."/>
      <w:lvlJc w:val="left"/>
      <w:pPr>
        <w:ind w:left="5808" w:hanging="360"/>
      </w:pPr>
    </w:lvl>
    <w:lvl w:ilvl="7" w:tplc="080C0019" w:tentative="1">
      <w:start w:val="1"/>
      <w:numFmt w:val="lowerLetter"/>
      <w:lvlText w:val="%8."/>
      <w:lvlJc w:val="left"/>
      <w:pPr>
        <w:ind w:left="6528" w:hanging="360"/>
      </w:pPr>
    </w:lvl>
    <w:lvl w:ilvl="8" w:tplc="080C001B" w:tentative="1">
      <w:start w:val="1"/>
      <w:numFmt w:val="lowerRoman"/>
      <w:lvlText w:val="%9."/>
      <w:lvlJc w:val="right"/>
      <w:pPr>
        <w:ind w:left="7248" w:hanging="180"/>
      </w:pPr>
    </w:lvl>
  </w:abstractNum>
  <w:abstractNum w:abstractNumId="4"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5"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283941CE"/>
    <w:multiLevelType w:val="hybridMultilevel"/>
    <w:tmpl w:val="CBC8363A"/>
    <w:lvl w:ilvl="0" w:tplc="C63EAD42">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15:restartNumberingAfterBreak="0">
    <w:nsid w:val="4A561313"/>
    <w:multiLevelType w:val="hybridMultilevel"/>
    <w:tmpl w:val="45B6CC72"/>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517F32AF"/>
    <w:multiLevelType w:val="hybridMultilevel"/>
    <w:tmpl w:val="2D2A2784"/>
    <w:lvl w:ilvl="0" w:tplc="98E6399A">
      <w:start w:val="1"/>
      <w:numFmt w:val="decimal"/>
      <w:lvlText w:val="%1)"/>
      <w:lvlJc w:val="left"/>
      <w:pPr>
        <w:ind w:left="360" w:hanging="360"/>
      </w:pPr>
      <w:rPr>
        <w:rFonts w:hint="default"/>
        <w:b/>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10"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 w15:restartNumberingAfterBreak="0">
    <w:nsid w:val="561E7667"/>
    <w:multiLevelType w:val="hybridMultilevel"/>
    <w:tmpl w:val="DA08F8AE"/>
    <w:lvl w:ilvl="0" w:tplc="B6346D36">
      <w:start w:val="1"/>
      <w:numFmt w:val="decimal"/>
      <w:lvlText w:val="%1."/>
      <w:lvlJc w:val="left"/>
      <w:pPr>
        <w:ind w:left="720" w:hanging="360"/>
      </w:pPr>
      <w:rPr>
        <w:rFonts w:hint="default"/>
        <w:b/>
        <w:sz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5BBE4726"/>
    <w:multiLevelType w:val="hybridMultilevel"/>
    <w:tmpl w:val="53E62180"/>
    <w:lvl w:ilvl="0" w:tplc="5B1CB238">
      <w:start w:val="1"/>
      <w:numFmt w:val="decimal"/>
      <w:lvlText w:val="%1."/>
      <w:lvlJc w:val="left"/>
      <w:pPr>
        <w:ind w:left="720" w:hanging="360"/>
      </w:pPr>
      <w:rPr>
        <w:rFonts w:hint="default"/>
        <w:sz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 w15:restartNumberingAfterBreak="0">
    <w:nsid w:val="61106408"/>
    <w:multiLevelType w:val="hybridMultilevel"/>
    <w:tmpl w:val="1944934C"/>
    <w:lvl w:ilvl="0" w:tplc="4BB85352">
      <w:start w:val="1"/>
      <w:numFmt w:val="decimal"/>
      <w:lvlText w:val="%1."/>
      <w:lvlJc w:val="left"/>
      <w:pPr>
        <w:ind w:left="720" w:hanging="360"/>
      </w:pPr>
      <w:rPr>
        <w:rFonts w:hint="default"/>
        <w:b/>
        <w:sz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67DA6DA3"/>
    <w:multiLevelType w:val="hybridMultilevel"/>
    <w:tmpl w:val="577E09F8"/>
    <w:lvl w:ilvl="0" w:tplc="CF0C8422">
      <w:start w:val="1"/>
      <w:numFmt w:val="decimal"/>
      <w:lvlText w:val="%1."/>
      <w:lvlJc w:val="left"/>
      <w:pPr>
        <w:ind w:left="720" w:hanging="360"/>
      </w:pPr>
      <w:rPr>
        <w:rFonts w:hint="default"/>
        <w:b/>
        <w:sz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0"/>
  </w:num>
  <w:num w:numId="4">
    <w:abstractNumId w:val="5"/>
  </w:num>
  <w:num w:numId="5">
    <w:abstractNumId w:val="15"/>
  </w:num>
  <w:num w:numId="6">
    <w:abstractNumId w:val="4"/>
  </w:num>
  <w:num w:numId="7">
    <w:abstractNumId w:val="2"/>
  </w:num>
  <w:num w:numId="8">
    <w:abstractNumId w:val="9"/>
  </w:num>
  <w:num w:numId="9">
    <w:abstractNumId w:val="8"/>
  </w:num>
  <w:num w:numId="10">
    <w:abstractNumId w:val="13"/>
  </w:num>
  <w:num w:numId="11">
    <w:abstractNumId w:val="14"/>
  </w:num>
  <w:num w:numId="12">
    <w:abstractNumId w:val="11"/>
  </w:num>
  <w:num w:numId="13">
    <w:abstractNumId w:val="12"/>
  </w:num>
  <w:num w:numId="14">
    <w:abstractNumId w:val="1"/>
  </w:num>
  <w:num w:numId="15">
    <w:abstractNumId w:val="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ocumentProtection w:edit="forms" w:formatting="1" w:enforcement="1" w:cryptProviderType="rsaAES" w:cryptAlgorithmClass="hash" w:cryptAlgorithmType="typeAny" w:cryptAlgorithmSid="14" w:cryptSpinCount="100000" w:hash="8O4FklXkIBhoyzKdhx3+R8lXHYGuNu+Vda7zIQkEvPvluDbBAAXtrTViYDUUzOqWWGjzYUDqFdXVMf2K3uQUEQ==" w:salt="3n+9VfVAjrvk5wbVm7qeww=="/>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784600C-4178-46CF-B127-77AAFFDC9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 w:type="paragraph" w:styleId="Notedebasdepage">
    <w:name w:val="footnote text"/>
    <w:basedOn w:val="Normal"/>
    <w:link w:val="NotedebasdepageCar"/>
    <w:uiPriority w:val="99"/>
    <w:semiHidden/>
    <w:unhideWhenUsed/>
  </w:style>
  <w:style w:type="character" w:customStyle="1" w:styleId="NotedebasdepageCar">
    <w:name w:val="Note de bas de page Car"/>
    <w:basedOn w:val="Policepardfaut"/>
    <w:link w:val="Notedebasdepage"/>
    <w:uiPriority w:val="99"/>
    <w:semiHidden/>
  </w:style>
  <w:style w:type="character" w:styleId="Appelnotedebasdep">
    <w:name w:val="footnote reference"/>
    <w:basedOn w:val="Policepardfaut"/>
    <w:uiPriority w:val="99"/>
    <w:semiHidden/>
    <w:unhideWhenUsed/>
    <w:rPr>
      <w:vertAlign w:val="superscript"/>
    </w:rPr>
  </w:style>
  <w:style w:type="table" w:styleId="Grilledutableau">
    <w:name w:val="Table Grid"/>
    <w:basedOn w:val="TableauNormal"/>
    <w:uiPriority w:val="39"/>
    <w:pPr>
      <w:spacing w:after="0" w:line="240" w:lineRule="auto"/>
    </w:pPr>
    <w:rPr>
      <w:rFonts w:asciiTheme="minorHAnsi" w:hAnsiTheme="minorHAns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3997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wbe.be/nos-ecoles/valeurs-projets-educatif-et-pedagogiqu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3196E-E5AF-40AD-9A2C-7D92CA106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1039</Words>
  <Characters>5720</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ETNIC</cp:lastModifiedBy>
  <cp:revision>2</cp:revision>
  <cp:lastPrinted>2021-02-17T08:13:00Z</cp:lastPrinted>
  <dcterms:created xsi:type="dcterms:W3CDTF">2022-02-01T13:49:00Z</dcterms:created>
  <dcterms:modified xsi:type="dcterms:W3CDTF">2022-02-01T13:49:00Z</dcterms:modified>
</cp:coreProperties>
</file>